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54F3" w14:textId="77777777" w:rsidR="002D1332" w:rsidRPr="00977950" w:rsidRDefault="00DF4734" w:rsidP="00977950">
      <w:pPr>
        <w:spacing w:after="0"/>
        <w:jc w:val="center"/>
        <w:rPr>
          <w:color w:val="000000" w:themeColor="text1"/>
          <w:sz w:val="32"/>
        </w:rPr>
      </w:pPr>
      <w:bookmarkStart w:id="0" w:name="_GoBack"/>
      <w:bookmarkEnd w:id="0"/>
      <w:r>
        <w:rPr>
          <w:color w:val="000000" w:themeColor="text1"/>
          <w:sz w:val="32"/>
        </w:rPr>
        <w:t>Canyon Creek Community Council Agenda</w:t>
      </w:r>
    </w:p>
    <w:p w14:paraId="7E5DD41A" w14:textId="77777777" w:rsidR="00977950" w:rsidRPr="00977950" w:rsidRDefault="006E3F46" w:rsidP="00977950">
      <w:pPr>
        <w:spacing w:after="0"/>
        <w:jc w:val="center"/>
        <w:rPr>
          <w:color w:val="000000" w:themeColor="text1"/>
          <w:sz w:val="32"/>
        </w:rPr>
      </w:pPr>
      <w:r>
        <w:rPr>
          <w:color w:val="000000" w:themeColor="text1"/>
          <w:sz w:val="28"/>
        </w:rPr>
        <w:t>February 5, 2020</w:t>
      </w:r>
    </w:p>
    <w:p w14:paraId="709EE3E0" w14:textId="77777777" w:rsidR="006E3F46" w:rsidRDefault="006E3F46" w:rsidP="00977950">
      <w:pPr>
        <w:spacing w:after="0"/>
        <w:rPr>
          <w:color w:val="000000" w:themeColor="text1"/>
          <w:u w:val="single"/>
        </w:rPr>
      </w:pPr>
    </w:p>
    <w:p w14:paraId="1A990116" w14:textId="77777777" w:rsidR="00977950" w:rsidRPr="00B04B54" w:rsidRDefault="00DF4734" w:rsidP="00977950">
      <w:pPr>
        <w:spacing w:after="0"/>
        <w:rPr>
          <w:color w:val="000000" w:themeColor="text1"/>
          <w:u w:val="single"/>
        </w:rPr>
      </w:pPr>
      <w:r w:rsidRPr="00B04B54">
        <w:rPr>
          <w:color w:val="000000" w:themeColor="text1"/>
          <w:u w:val="single"/>
        </w:rPr>
        <w:t>Community Council Members:</w:t>
      </w:r>
    </w:p>
    <w:p w14:paraId="7ACB7471" w14:textId="77777777" w:rsidR="008C22D2" w:rsidRPr="006B7BC8" w:rsidRDefault="00DF4734" w:rsidP="006B7BC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James Harwell, Brenda Bacon, Dana </w:t>
      </w:r>
      <w:proofErr w:type="spellStart"/>
      <w:r>
        <w:rPr>
          <w:color w:val="000000" w:themeColor="text1"/>
        </w:rPr>
        <w:t>Hamaker</w:t>
      </w:r>
      <w:proofErr w:type="spellEnd"/>
      <w:r>
        <w:rPr>
          <w:color w:val="000000" w:themeColor="text1"/>
        </w:rPr>
        <w:t xml:space="preserve">, Julie Ferreira, Robin Sellers, Tristin Beck, Vonzaa Hewitt, Stephanie Phillips, Nicole Rothey, Brian </w:t>
      </w:r>
      <w:proofErr w:type="spellStart"/>
      <w:r>
        <w:rPr>
          <w:color w:val="000000" w:themeColor="text1"/>
        </w:rPr>
        <w:t>Lifferth</w:t>
      </w:r>
      <w:proofErr w:type="spellEnd"/>
      <w:r w:rsidR="006B7BC8">
        <w:rPr>
          <w:color w:val="000000" w:themeColor="text1"/>
        </w:rPr>
        <w:t>,</w:t>
      </w:r>
      <w:r w:rsidR="00863319">
        <w:rPr>
          <w:color w:val="000000" w:themeColor="text1"/>
        </w:rPr>
        <w:t xml:space="preserve"> Stacie Peterson</w:t>
      </w:r>
      <w:r w:rsidR="00E74C8C" w:rsidRPr="006B7BC8">
        <w:rPr>
          <w:color w:val="000000" w:themeColor="text1"/>
        </w:rPr>
        <w:t xml:space="preserve">, </w:t>
      </w:r>
      <w:r w:rsidR="006B7BC8" w:rsidRPr="006B7BC8">
        <w:rPr>
          <w:color w:val="000000" w:themeColor="text1"/>
        </w:rPr>
        <w:t>Valerie Lindeman, Colette Goff</w:t>
      </w:r>
    </w:p>
    <w:p w14:paraId="6A3F0FE1" w14:textId="77777777" w:rsidR="002D51DD" w:rsidRDefault="002D51DD" w:rsidP="00977950">
      <w:pPr>
        <w:spacing w:after="0"/>
        <w:rPr>
          <w:color w:val="000000" w:themeColor="text1"/>
        </w:rPr>
      </w:pPr>
    </w:p>
    <w:p w14:paraId="10511C42" w14:textId="77777777" w:rsidR="00FF35DD" w:rsidRDefault="00FF35DD" w:rsidP="0097795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Current Items to discuss </w:t>
      </w:r>
    </w:p>
    <w:p w14:paraId="12B5CA93" w14:textId="77777777" w:rsidR="005E5F53" w:rsidRDefault="005E5F53" w:rsidP="005E5F53">
      <w:pPr>
        <w:pStyle w:val="ListParagraph"/>
        <w:spacing w:line="276" w:lineRule="auto"/>
        <w:ind w:left="2160"/>
        <w:rPr>
          <w:color w:val="000000" w:themeColor="text1"/>
        </w:rPr>
      </w:pPr>
    </w:p>
    <w:p w14:paraId="63291E86" w14:textId="77777777" w:rsidR="00030A90" w:rsidRDefault="00030A90" w:rsidP="00D74C1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Land Trust Funds Allocation</w:t>
      </w:r>
    </w:p>
    <w:p w14:paraId="3B84F291" w14:textId="77777777" w:rsidR="00D74C1F" w:rsidRDefault="007D5D46" w:rsidP="00D74C1F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Math Improvement Discussion</w:t>
      </w:r>
    </w:p>
    <w:p w14:paraId="765A7020" w14:textId="77777777" w:rsidR="00E76CD2" w:rsidRPr="006E3F46" w:rsidRDefault="00D63402" w:rsidP="001C6479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6E3F46">
        <w:rPr>
          <w:color w:val="000000" w:themeColor="text1"/>
        </w:rPr>
        <w:t>Final Report for the prior year School LAND Trust Plan is completed online. To view a copy of the Final Report, click the link below. Please review it to be sure it reflects the implementation of the School Plan in the prior year.</w:t>
      </w:r>
      <w:r w:rsidRPr="006E3F46">
        <w:rPr>
          <w:rFonts w:ascii="Arial" w:hAnsi="Arial" w:cs="Arial"/>
          <w:color w:val="222222"/>
          <w:highlight w:val="yellow"/>
        </w:rPr>
        <w:br/>
      </w:r>
      <w:r w:rsidRPr="006E3F46">
        <w:rPr>
          <w:rFonts w:ascii="Arial" w:hAnsi="Arial" w:cs="Arial"/>
          <w:color w:val="222222"/>
        </w:rPr>
        <w:br/>
      </w:r>
      <w:hyperlink r:id="rId6" w:tgtFrame="_blank" w:history="1">
        <w:r w:rsidRPr="006E3F46">
          <w:rPr>
            <w:rStyle w:val="Hyperlink"/>
            <w:rFonts w:ascii="Arial" w:hAnsi="Arial" w:cs="Arial"/>
            <w:color w:val="1155CC"/>
          </w:rPr>
          <w:t>https://secure.utah.gov/slt-admin/public/approvedPlan/approvedPlanEmail.html?code=07169&amp;year=2019</w:t>
        </w:r>
      </w:hyperlink>
      <w:r w:rsidRPr="006E3F46">
        <w:rPr>
          <w:rFonts w:ascii="Arial" w:hAnsi="Arial" w:cs="Arial"/>
          <w:color w:val="222222"/>
        </w:rPr>
        <w:br/>
      </w:r>
      <w:r w:rsidRPr="006E3F46">
        <w:rPr>
          <w:rFonts w:ascii="Arial" w:hAnsi="Arial" w:cs="Arial"/>
          <w:color w:val="222222"/>
        </w:rPr>
        <w:br/>
      </w:r>
    </w:p>
    <w:p w14:paraId="068C7876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55F5EBA8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565E6CFD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7F880165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1FAA7794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69BA3437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27721ED0" w14:textId="77777777" w:rsidR="00EE2940" w:rsidRPr="002E7FCD" w:rsidRDefault="002E7FCD">
      <w:pPr>
        <w:rPr>
          <w:color w:val="000000" w:themeColor="text1"/>
        </w:rPr>
      </w:pPr>
      <w:r w:rsidRPr="002E7FCD">
        <w:rPr>
          <w:color w:val="000000" w:themeColor="text1"/>
        </w:rPr>
        <w:t>Completed Items</w:t>
      </w:r>
      <w:r>
        <w:rPr>
          <w:color w:val="000000" w:themeColor="text1"/>
        </w:rPr>
        <w:t xml:space="preserve"> Since Last Review</w:t>
      </w:r>
    </w:p>
    <w:p w14:paraId="6014DC90" w14:textId="77777777" w:rsid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1B5E79B3" w14:textId="77777777" w:rsidR="00DF4734" w:rsidRP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126F8566" w14:textId="77777777" w:rsidR="00DF4734" w:rsidRDefault="00DF4734" w:rsidP="002E7FCD">
      <w:pPr>
        <w:pStyle w:val="ListParagraph"/>
        <w:spacing w:line="276" w:lineRule="auto"/>
        <w:ind w:left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5B5D4476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Proposed Upcoming Meetings:</w:t>
      </w:r>
    </w:p>
    <w:p w14:paraId="24185BBB" w14:textId="77777777" w:rsidR="00DF4734" w:rsidRPr="00A622B1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A622B1">
        <w:rPr>
          <w:sz w:val="20"/>
          <w:szCs w:val="20"/>
        </w:rPr>
        <w:t xml:space="preserve">March </w:t>
      </w:r>
      <w:r w:rsidR="00EA3C4E" w:rsidRPr="00A622B1">
        <w:rPr>
          <w:sz w:val="20"/>
          <w:szCs w:val="20"/>
        </w:rPr>
        <w:t>11</w:t>
      </w:r>
      <w:r w:rsidRPr="00A622B1">
        <w:rPr>
          <w:sz w:val="20"/>
          <w:szCs w:val="20"/>
          <w:vertAlign w:val="superscript"/>
        </w:rPr>
        <w:t>th</w:t>
      </w:r>
      <w:r w:rsidRPr="00A622B1">
        <w:rPr>
          <w:sz w:val="20"/>
          <w:szCs w:val="20"/>
        </w:rPr>
        <w:t xml:space="preserve"> at 3:45</w:t>
      </w:r>
    </w:p>
    <w:p w14:paraId="5583C7E2" w14:textId="77777777" w:rsid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April 8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3B9816B9" w14:textId="77777777" w:rsidR="00DF4734" w:rsidRPr="00DF4734" w:rsidRDefault="00DF4734" w:rsidP="00DF4734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May 6</w:t>
      </w:r>
      <w:r w:rsidRPr="00DF4734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at 3:45</w:t>
      </w:r>
    </w:p>
    <w:p w14:paraId="54AC8714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79C6FC3A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61C747D6" w14:textId="77777777" w:rsidR="00FF35DD" w:rsidRPr="00374ACF" w:rsidRDefault="00766CE5" w:rsidP="001D24E5">
      <w:pPr>
        <w:spacing w:after="0" w:line="276" w:lineRule="auto"/>
        <w:rPr>
          <w:b/>
          <w:color w:val="000000" w:themeColor="text1"/>
          <w:sz w:val="20"/>
          <w:szCs w:val="20"/>
          <w:u w:val="single"/>
        </w:rPr>
      </w:pPr>
      <w:r w:rsidRPr="00374ACF">
        <w:rPr>
          <w:b/>
          <w:color w:val="000000" w:themeColor="text1"/>
          <w:sz w:val="20"/>
          <w:szCs w:val="20"/>
          <w:u w:val="single"/>
        </w:rPr>
        <w:t>2019 – 2020 Goals</w:t>
      </w:r>
    </w:p>
    <w:p w14:paraId="351BC5DE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K-3 students will increase DIBELS reading scores by 3% from BOY to MOY</w:t>
      </w:r>
    </w:p>
    <w:p w14:paraId="0582A96C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Students will increase their summative SAGE math scores by 3%, FROM 62-65%</w:t>
      </w:r>
    </w:p>
    <w:p w14:paraId="00AA4A90" w14:textId="77777777" w:rsidR="00E97ACD" w:rsidRDefault="00E97ACD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 w:rsidRPr="006B7BC8">
        <w:rPr>
          <w:color w:val="000000" w:themeColor="text1"/>
          <w:sz w:val="20"/>
          <w:szCs w:val="20"/>
        </w:rPr>
        <w:t xml:space="preserve"> </w:t>
      </w:r>
      <w:r w:rsidR="00374ACF">
        <w:t>Teachers will attend various Professional Development opportunities and meet in collaborative grade-level teams</w:t>
      </w:r>
    </w:p>
    <w:p w14:paraId="1FFB1DE0" w14:textId="77777777" w:rsidR="00766CE5" w:rsidRPr="00F25A8F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STEAM, 21st Century Learning, BOLD (Blended) Learning, Project Lead the Way (Engineering), and Blended Learning will be implemented in every classroom</w:t>
      </w:r>
    </w:p>
    <w:p w14:paraId="7FB5F09D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sectPr w:rsidR="00F25A8F" w:rsidSect="001E7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24C"/>
    <w:multiLevelType w:val="hybridMultilevel"/>
    <w:tmpl w:val="018C9BE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378"/>
    <w:multiLevelType w:val="hybridMultilevel"/>
    <w:tmpl w:val="1856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FC7"/>
    <w:multiLevelType w:val="hybridMultilevel"/>
    <w:tmpl w:val="4FEED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5180"/>
    <w:multiLevelType w:val="hybridMultilevel"/>
    <w:tmpl w:val="78EA3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E66"/>
    <w:multiLevelType w:val="hybridMultilevel"/>
    <w:tmpl w:val="44DE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E26"/>
    <w:multiLevelType w:val="multilevel"/>
    <w:tmpl w:val="AD52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963EA"/>
    <w:multiLevelType w:val="multilevel"/>
    <w:tmpl w:val="8B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6D6721"/>
    <w:multiLevelType w:val="hybridMultilevel"/>
    <w:tmpl w:val="4FAE2B2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3273"/>
    <w:multiLevelType w:val="hybridMultilevel"/>
    <w:tmpl w:val="4640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24FE"/>
    <w:multiLevelType w:val="hybridMultilevel"/>
    <w:tmpl w:val="A268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F30783"/>
    <w:multiLevelType w:val="hybridMultilevel"/>
    <w:tmpl w:val="AB7EA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4C7"/>
    <w:multiLevelType w:val="hybridMultilevel"/>
    <w:tmpl w:val="7EFC26B6"/>
    <w:lvl w:ilvl="0" w:tplc="5F501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B7088"/>
    <w:multiLevelType w:val="hybridMultilevel"/>
    <w:tmpl w:val="71704FD0"/>
    <w:lvl w:ilvl="0" w:tplc="234688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40"/>
    <w:rsid w:val="00030A90"/>
    <w:rsid w:val="00034176"/>
    <w:rsid w:val="00044263"/>
    <w:rsid w:val="00062A16"/>
    <w:rsid w:val="0006577B"/>
    <w:rsid w:val="001403F1"/>
    <w:rsid w:val="001613F0"/>
    <w:rsid w:val="00192FEF"/>
    <w:rsid w:val="001A1CDD"/>
    <w:rsid w:val="001A5476"/>
    <w:rsid w:val="001C6A4D"/>
    <w:rsid w:val="001D24E5"/>
    <w:rsid w:val="001E7332"/>
    <w:rsid w:val="00217151"/>
    <w:rsid w:val="00251796"/>
    <w:rsid w:val="002A1082"/>
    <w:rsid w:val="002A5456"/>
    <w:rsid w:val="002C3819"/>
    <w:rsid w:val="002D1332"/>
    <w:rsid w:val="002D51DD"/>
    <w:rsid w:val="002E7FCD"/>
    <w:rsid w:val="0034053E"/>
    <w:rsid w:val="00357A44"/>
    <w:rsid w:val="00365740"/>
    <w:rsid w:val="00374ACF"/>
    <w:rsid w:val="00397D4D"/>
    <w:rsid w:val="003B1975"/>
    <w:rsid w:val="00400E14"/>
    <w:rsid w:val="004269D3"/>
    <w:rsid w:val="0046035C"/>
    <w:rsid w:val="004A228D"/>
    <w:rsid w:val="004F1C6B"/>
    <w:rsid w:val="004F785B"/>
    <w:rsid w:val="00571DDD"/>
    <w:rsid w:val="005920ED"/>
    <w:rsid w:val="00597E96"/>
    <w:rsid w:val="005D61C8"/>
    <w:rsid w:val="005E5F53"/>
    <w:rsid w:val="006014ED"/>
    <w:rsid w:val="006019EE"/>
    <w:rsid w:val="00602256"/>
    <w:rsid w:val="00623404"/>
    <w:rsid w:val="006241EC"/>
    <w:rsid w:val="00692331"/>
    <w:rsid w:val="006B7BC8"/>
    <w:rsid w:val="006E3F46"/>
    <w:rsid w:val="00706193"/>
    <w:rsid w:val="00766CE5"/>
    <w:rsid w:val="007C26DC"/>
    <w:rsid w:val="007D5D46"/>
    <w:rsid w:val="00863319"/>
    <w:rsid w:val="00866823"/>
    <w:rsid w:val="00885E4B"/>
    <w:rsid w:val="00895D38"/>
    <w:rsid w:val="008C22D2"/>
    <w:rsid w:val="008D0CE9"/>
    <w:rsid w:val="008D434F"/>
    <w:rsid w:val="00917667"/>
    <w:rsid w:val="00946EF0"/>
    <w:rsid w:val="009702FE"/>
    <w:rsid w:val="00977950"/>
    <w:rsid w:val="00A02E71"/>
    <w:rsid w:val="00A34086"/>
    <w:rsid w:val="00A622B1"/>
    <w:rsid w:val="00AC4ECD"/>
    <w:rsid w:val="00AF789D"/>
    <w:rsid w:val="00B04B54"/>
    <w:rsid w:val="00B22A74"/>
    <w:rsid w:val="00B22FBC"/>
    <w:rsid w:val="00B553AB"/>
    <w:rsid w:val="00B6077C"/>
    <w:rsid w:val="00B7112A"/>
    <w:rsid w:val="00B80F70"/>
    <w:rsid w:val="00BE0589"/>
    <w:rsid w:val="00C031BD"/>
    <w:rsid w:val="00C528AE"/>
    <w:rsid w:val="00C7418B"/>
    <w:rsid w:val="00C806F4"/>
    <w:rsid w:val="00CE675B"/>
    <w:rsid w:val="00D63402"/>
    <w:rsid w:val="00D64975"/>
    <w:rsid w:val="00D74C1F"/>
    <w:rsid w:val="00DC37B4"/>
    <w:rsid w:val="00DF3B8C"/>
    <w:rsid w:val="00DF4734"/>
    <w:rsid w:val="00E103D0"/>
    <w:rsid w:val="00E10472"/>
    <w:rsid w:val="00E22B7C"/>
    <w:rsid w:val="00E74C8C"/>
    <w:rsid w:val="00E76CD2"/>
    <w:rsid w:val="00E97ACD"/>
    <w:rsid w:val="00EA3C4E"/>
    <w:rsid w:val="00EC1B46"/>
    <w:rsid w:val="00EE2940"/>
    <w:rsid w:val="00F00EB9"/>
    <w:rsid w:val="00F25A8F"/>
    <w:rsid w:val="00F46EE5"/>
    <w:rsid w:val="00F749CB"/>
    <w:rsid w:val="00F95018"/>
    <w:rsid w:val="00FF098B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487F"/>
  <w15:docId w15:val="{69C10B6B-66AE-4477-BAFA-747C8DB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2"/>
  </w:style>
  <w:style w:type="paragraph" w:styleId="Heading3">
    <w:name w:val="heading 3"/>
    <w:basedOn w:val="Normal"/>
    <w:link w:val="Heading3Char"/>
    <w:uiPriority w:val="9"/>
    <w:qFormat/>
    <w:rsid w:val="00D63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4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3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DF4734"/>
  </w:style>
  <w:style w:type="character" w:styleId="Hyperlink">
    <w:name w:val="Hyperlink"/>
    <w:basedOn w:val="DefaultParagraphFont"/>
    <w:uiPriority w:val="99"/>
    <w:unhideWhenUsed/>
    <w:rsid w:val="008C2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1E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4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63402"/>
  </w:style>
  <w:style w:type="character" w:customStyle="1" w:styleId="g3">
    <w:name w:val="g3"/>
    <w:basedOn w:val="DefaultParagraphFont"/>
    <w:rsid w:val="00D63402"/>
  </w:style>
  <w:style w:type="character" w:customStyle="1" w:styleId="hb">
    <w:name w:val="hb"/>
    <w:basedOn w:val="DefaultParagraphFont"/>
    <w:rsid w:val="00D63402"/>
  </w:style>
  <w:style w:type="character" w:customStyle="1" w:styleId="g2">
    <w:name w:val="g2"/>
    <w:basedOn w:val="DefaultParagraphFont"/>
    <w:rsid w:val="00D63402"/>
  </w:style>
  <w:style w:type="paragraph" w:customStyle="1" w:styleId="m812610970880872087msolistparagraph">
    <w:name w:val="m_812610970880872087msolistparagraph"/>
    <w:basedOn w:val="Normal"/>
    <w:rsid w:val="00DF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9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0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3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0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8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cure.utah.gov/slt-admin/public/approvedPlan/approvedPlanEmail.html?code=07169&amp;year=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138D-34B7-4C1B-B477-AF24C847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Samantha Larsen</cp:lastModifiedBy>
  <cp:revision>2</cp:revision>
  <cp:lastPrinted>2019-10-02T21:29:00Z</cp:lastPrinted>
  <dcterms:created xsi:type="dcterms:W3CDTF">2020-01-28T18:42:00Z</dcterms:created>
  <dcterms:modified xsi:type="dcterms:W3CDTF">2020-01-28T18:42:00Z</dcterms:modified>
</cp:coreProperties>
</file>